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"How Do You Measure Success?" in an Interview</w:t>
      </w:r>
    </w:p>
    <w:p>
      <w:r>
        <w:t>Templates from https://knowtheroom.ai/guides/how-do-you-measure-success/ · Replace everything in [brackets].</w:t>
      </w:r>
    </w:p>
    <w:p>
      <w:pPr>
        <w:pStyle w:val="Heading2"/>
      </w:pPr>
      <w:r>
        <w:t>How should you answer "how do you measure success"?</w:t>
      </w:r>
    </w:p>
    <w:p>
      <w:r>
        <w:rPr>
          <w:b w:val="0"/>
        </w:rPr>
        <w:t>For me, success is [definition, e.g. marketing that moves a business number, not just a marketing one].</w:t>
      </w:r>
    </w:p>
    <w:p/>
    <w:p>
      <w:r>
        <w:rPr>
          <w:b w:val="0"/>
        </w:rPr>
        <w:t xml:space="preserve">In practice I track </w:t>
      </w:r>
      <w:r>
        <w:rPr>
          <w:b/>
        </w:rPr>
        <w:t>[the outcome, e.g. pipeline from marketing]</w:t>
      </w:r>
      <w:r>
        <w:rPr>
          <w:b w:val="0"/>
        </w:rPr>
        <w:t xml:space="preserve"> as the main goal, and </w:t>
      </w:r>
      <w:r>
        <w:rPr>
          <w:b/>
        </w:rPr>
        <w:t>[a leading signal, e.g. demo request rate]</w:t>
      </w:r>
      <w:r>
        <w:rPr>
          <w:b w:val="0"/>
        </w:rPr>
        <w:t xml:space="preserve"> week to week so I can adjust early.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we set a goal of </w:t>
      </w:r>
      <w:r>
        <w:rPr>
          <w:b/>
        </w:rPr>
        <w:t>[target]</w:t>
      </w:r>
      <w:r>
        <w:rPr>
          <w:b w:val="0"/>
        </w:rPr>
        <w:t xml:space="preserve">. I </w:t>
      </w:r>
      <w:r>
        <w:rPr>
          <w:b/>
        </w:rPr>
        <w:t>[what you did]</w:t>
      </w:r>
      <w:r>
        <w:rPr>
          <w:b w:val="0"/>
        </w:rPr>
        <w:t xml:space="preserve">, and we finished at </w:t>
      </w:r>
      <w:r>
        <w:rPr>
          <w:b/>
        </w:rPr>
        <w:t>[result]</w:t>
      </w:r>
      <w:r>
        <w:rPr>
          <w:b w:val="0"/>
        </w:rPr>
        <w:t>. That's the kind of success I'd aim for here.</w:t>
      </w:r>
    </w:p>
    <w:p>
      <w:pPr>
        <w:pStyle w:val="Heading2"/>
      </w:pPr>
      <w:r>
        <w:t>How do managers answer it?</w:t>
      </w:r>
    </w:p>
    <w:p>
      <w:r>
        <w:rPr>
          <w:b w:val="0"/>
        </w:rPr>
        <w:t xml:space="preserve">I measure success on two levels. First, the team's results: </w:t>
      </w:r>
      <w:r>
        <w:rPr>
          <w:b/>
        </w:rPr>
        <w:t>[the business outcome, e.g. marketing-sourced pipeline]</w:t>
      </w:r>
      <w:r>
        <w:rPr>
          <w:b w:val="0"/>
        </w:rPr>
        <w:t xml:space="preserve"> against the plan we agreed with leadership. Second, the team itself: whether people are growing, owning more and staying. Last year we hit </w:t>
      </w:r>
      <w:r>
        <w:rPr>
          <w:b/>
        </w:rPr>
        <w:t>[result]</w:t>
      </w:r>
      <w:r>
        <w:rPr>
          <w:b w:val="0"/>
        </w:rPr>
        <w:t xml:space="preserve">, and two people on my team </w:t>
      </w:r>
      <w:r>
        <w:rPr>
          <w:b/>
        </w:rPr>
        <w:t>[were promoted / took on new areas]</w:t>
      </w:r>
      <w:r>
        <w:rPr>
          <w:b w:val="0"/>
        </w:rPr>
        <w:t>.</w:t>
      </w:r>
    </w:p>
    <w:p>
      <w:pPr>
        <w:pStyle w:val="Heading2"/>
      </w:pPr>
      <w:r>
        <w:t>How will you measure success in this role?</w:t>
      </w:r>
    </w:p>
    <w:p>
      <w:r>
        <w:rPr>
          <w:b w:val="0"/>
        </w:rPr>
        <w:t xml:space="preserve">From what you've said, the priority is </w:t>
      </w:r>
      <w:r>
        <w:rPr>
          <w:b/>
        </w:rPr>
        <w:t>[their goal, e.g. growing trial sign-ups from organic search]</w:t>
      </w:r>
      <w:r>
        <w:rPr>
          <w:b w:val="0"/>
        </w:rPr>
        <w:t xml:space="preserve">. In the first 90 days I'd measure success by </w:t>
      </w:r>
      <w:r>
        <w:rPr>
          <w:b/>
        </w:rPr>
        <w:t>[early markers: an audit done, quick wins shipped, a baseline set]</w:t>
      </w:r>
      <w:r>
        <w:rPr>
          <w:b w:val="0"/>
        </w:rPr>
        <w:t xml:space="preserve">. By the end of the first year I'd want </w:t>
      </w:r>
      <w:r>
        <w:rPr>
          <w:b/>
        </w:rPr>
        <w:t>[the outcome, e.g. organic sign-ups up X%]</w:t>
      </w:r>
      <w:r>
        <w:rPr>
          <w:b w:val="0"/>
        </w:rPr>
        <w:t>, and I'd agree that target with you once I've seen the data.</w:t>
      </w:r>
    </w:p>
    <w:p>
      <w:pPr>
        <w:pStyle w:val="Heading2"/>
      </w:pPr>
      <w:r>
        <w:t>Content or SEO</w:t>
      </w:r>
    </w:p>
    <w:p>
      <w:r>
        <w:rPr>
          <w:b w:val="0"/>
        </w:rPr>
        <w:t xml:space="preserve">I measure content by what it does for the business: sign-ups or pipeline from organic. Rankings and traffic are signals I watch weekly, but they're not the goal. At </w:t>
      </w:r>
      <w:r>
        <w:rPr>
          <w:b/>
        </w:rPr>
        <w:t>[Company]</w:t>
      </w:r>
      <w:r>
        <w:rPr>
          <w:b w:val="0"/>
        </w:rPr>
        <w:t xml:space="preserve"> we </w:t>
      </w:r>
      <w:r>
        <w:rPr>
          <w:b/>
        </w:rPr>
        <w:t>[what you did]</w:t>
      </w:r>
      <w:r>
        <w:rPr>
          <w:b w:val="0"/>
        </w:rPr>
        <w:t xml:space="preserve">, and organic sign-ups grew </w:t>
      </w:r>
      <w:r>
        <w:rPr>
          <w:b/>
        </w:rPr>
        <w:t>[X%]</w:t>
      </w:r>
      <w:r>
        <w:rPr>
          <w:b w:val="0"/>
        </w:rPr>
        <w:t xml:space="preserve"> over </w:t>
      </w:r>
      <w:r>
        <w:rPr>
          <w:b/>
        </w:rPr>
        <w:t>[time]</w:t>
      </w:r>
      <w:r>
        <w:rPr>
          <w:b w:val="0"/>
        </w:rPr>
        <w:t>, even though traffic grew less than that, because we focused on topics close to buying.</w:t>
      </w:r>
    </w:p>
    <w:p>
      <w:pPr>
        <w:pStyle w:val="Heading2"/>
      </w:pPr>
      <w:r>
        <w:t>Brand</w:t>
      </w:r>
    </w:p>
    <w:p>
      <w:r>
        <w:rPr>
          <w:b w:val="0"/>
        </w:rPr>
        <w:t xml:space="preserve">Brand success is whether more of the right people think of us first. I track </w:t>
      </w:r>
      <w:r>
        <w:rPr>
          <w:b/>
        </w:rPr>
        <w:t>[awareness or consideration from surveys / branded search]</w:t>
      </w:r>
      <w:r>
        <w:rPr>
          <w:b w:val="0"/>
        </w:rPr>
        <w:t xml:space="preserve"> over quarters, and engagement on brand work week to week. After our </w:t>
      </w:r>
      <w:r>
        <w:rPr>
          <w:b/>
        </w:rPr>
        <w:t>[campaign]</w:t>
      </w:r>
      <w:r>
        <w:rPr>
          <w:b w:val="0"/>
        </w:rPr>
        <w:t xml:space="preserve">, branded search grew </w:t>
      </w:r>
      <w:r>
        <w:rPr>
          <w:b/>
        </w:rPr>
        <w:t>[X%]</w:t>
      </w:r>
      <w:r>
        <w:rPr>
          <w:b w:val="0"/>
        </w:rPr>
        <w:t xml:space="preserve"> year over year and </w:t>
      </w:r>
      <w:r>
        <w:rPr>
          <w:b/>
        </w:rPr>
        <w:t>[another signal]</w:t>
      </w:r>
      <w:r>
        <w:rPr>
          <w:b w:val="0"/>
        </w:rPr>
        <w:t>.</w:t>
      </w:r>
    </w:p>
    <w:p>
      <w:pPr>
        <w:pStyle w:val="Heading2"/>
      </w:pPr>
      <w:r>
        <w:t>Entry level</w:t>
      </w:r>
    </w:p>
    <w:p>
      <w:r>
        <w:rPr>
          <w:b w:val="0"/>
        </w:rPr>
        <w:t xml:space="preserve">For me, success is doing what I said I'd do, well and on time, and seeing it help the team's goals. In </w:t>
      </w:r>
      <w:r>
        <w:rPr>
          <w:b/>
        </w:rPr>
        <w:t>[internship or project]</w:t>
      </w:r>
      <w:r>
        <w:rPr>
          <w:b w:val="0"/>
        </w:rPr>
        <w:t xml:space="preserve"> I </w:t>
      </w:r>
      <w:r>
        <w:rPr>
          <w:b/>
        </w:rPr>
        <w:t>[task]</w:t>
      </w:r>
      <w:r>
        <w:rPr>
          <w:b w:val="0"/>
        </w:rPr>
        <w:t>, and [result, e.g. the event had our highest attendance, or my manager used my report in the quarterly review].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